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eb4e1a068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927a87894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Dziadki,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238f564034f37" /><Relationship Type="http://schemas.openxmlformats.org/officeDocument/2006/relationships/numbering" Target="/word/numbering.xml" Id="R3f179cfc836245c6" /><Relationship Type="http://schemas.openxmlformats.org/officeDocument/2006/relationships/settings" Target="/word/settings.xml" Id="R3abc89f95f654522" /><Relationship Type="http://schemas.openxmlformats.org/officeDocument/2006/relationships/image" Target="/word/media/7008c88f-5cd9-4621-bc8b-a6785d685be9.png" Id="R599927a878944662" /></Relationships>
</file>