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acdd7a894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2532678ae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Dziemiany,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3e29cc00349a9" /><Relationship Type="http://schemas.openxmlformats.org/officeDocument/2006/relationships/numbering" Target="/word/numbering.xml" Id="R8525f586148644c8" /><Relationship Type="http://schemas.openxmlformats.org/officeDocument/2006/relationships/settings" Target="/word/settings.xml" Id="Rb7d7459a87db4b52" /><Relationship Type="http://schemas.openxmlformats.org/officeDocument/2006/relationships/image" Target="/word/media/a989d778-c8de-4b04-88d3-79f4138601fc.png" Id="R4652532678ae41cc" /></Relationships>
</file>