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c557501a5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ba80fe37a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Esterka,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5d2838c114f8a" /><Relationship Type="http://schemas.openxmlformats.org/officeDocument/2006/relationships/numbering" Target="/word/numbering.xml" Id="R189dfbe6e7974778" /><Relationship Type="http://schemas.openxmlformats.org/officeDocument/2006/relationships/settings" Target="/word/settings.xml" Id="Ra371f8ecceb7492f" /><Relationship Type="http://schemas.openxmlformats.org/officeDocument/2006/relationships/image" Target="/word/media/5adec59e-dd1b-427a-b998-a3f9df4bcb56.png" Id="Rd71ba80fe37a4770" /></Relationships>
</file>