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35ad475ea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663a0edcb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Fordonek,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b404264e34586" /><Relationship Type="http://schemas.openxmlformats.org/officeDocument/2006/relationships/numbering" Target="/word/numbering.xml" Id="R0808ec13ebd945f4" /><Relationship Type="http://schemas.openxmlformats.org/officeDocument/2006/relationships/settings" Target="/word/settings.xml" Id="R1421f1968c9c4e6b" /><Relationship Type="http://schemas.openxmlformats.org/officeDocument/2006/relationships/image" Target="/word/media/ceda9bd5-1f3d-4a40-b033-d21287b5d2f6.png" Id="R32a663a0edcb4a5a" /></Relationships>
</file>