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c75a857f2a40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d20d05df2243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Furman,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e9236b7d9f491c" /><Relationship Type="http://schemas.openxmlformats.org/officeDocument/2006/relationships/numbering" Target="/word/numbering.xml" Id="Re1a07b8bca1e48be" /><Relationship Type="http://schemas.openxmlformats.org/officeDocument/2006/relationships/settings" Target="/word/settings.xml" Id="Rb899c7427f3140ee" /><Relationship Type="http://schemas.openxmlformats.org/officeDocument/2006/relationships/image" Target="/word/media/adcba6ac-556d-4d78-8c00-57b03ea3b4f0.png" Id="R9cd20d05df224368" /></Relationships>
</file>