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ce0259f7a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047ee4e3c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Generalow,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f08d0d98a4e3a" /><Relationship Type="http://schemas.openxmlformats.org/officeDocument/2006/relationships/numbering" Target="/word/numbering.xml" Id="Rb05897e0133c498f" /><Relationship Type="http://schemas.openxmlformats.org/officeDocument/2006/relationships/settings" Target="/word/settings.xml" Id="R2d9cb6eb021a4e1e" /><Relationship Type="http://schemas.openxmlformats.org/officeDocument/2006/relationships/image" Target="/word/media/0d6135f7-e9ea-4942-a36c-c08d3f905614.png" Id="R7bb047ee4e3c4959" /></Relationships>
</file>