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362b93fc9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e47eca4e3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Gleboczyzna,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f528cae664df4" /><Relationship Type="http://schemas.openxmlformats.org/officeDocument/2006/relationships/numbering" Target="/word/numbering.xml" Id="R2618230e1b334b25" /><Relationship Type="http://schemas.openxmlformats.org/officeDocument/2006/relationships/settings" Target="/word/settings.xml" Id="R3761b6e9f4464ed4" /><Relationship Type="http://schemas.openxmlformats.org/officeDocument/2006/relationships/image" Target="/word/media/fdc12744-5e19-47b5-a43b-bea906c266a2.png" Id="R5cce47eca4e34ffb" /></Relationships>
</file>