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a1c758b4c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912891f95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bd9cc34e64fce" /><Relationship Type="http://schemas.openxmlformats.org/officeDocument/2006/relationships/numbering" Target="/word/numbering.xml" Id="R64de0af577b74648" /><Relationship Type="http://schemas.openxmlformats.org/officeDocument/2006/relationships/settings" Target="/word/settings.xml" Id="Rbc87a8943de94f08" /><Relationship Type="http://schemas.openxmlformats.org/officeDocument/2006/relationships/image" Target="/word/media/5152e7ff-634c-4f01-a69c-588b8242358c.png" Id="R624912891f9542a0" /></Relationships>
</file>