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c7516fe51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3232b300b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Golebiewko,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0e1d670d34c22" /><Relationship Type="http://schemas.openxmlformats.org/officeDocument/2006/relationships/numbering" Target="/word/numbering.xml" Id="R441d516012d74ee6" /><Relationship Type="http://schemas.openxmlformats.org/officeDocument/2006/relationships/settings" Target="/word/settings.xml" Id="Rc212c3f709004d17" /><Relationship Type="http://schemas.openxmlformats.org/officeDocument/2006/relationships/image" Target="/word/media/1e21cfca-8f8d-4280-8894-4cde3511a897.png" Id="R54f3232b300b4587" /></Relationships>
</file>