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9dc60dc5f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54333d677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 Ropczycka,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5a26ce02e4dfc" /><Relationship Type="http://schemas.openxmlformats.org/officeDocument/2006/relationships/numbering" Target="/word/numbering.xml" Id="R83e5e1aebaf04de1" /><Relationship Type="http://schemas.openxmlformats.org/officeDocument/2006/relationships/settings" Target="/word/settings.xml" Id="Rc9ae1e9ea71c4860" /><Relationship Type="http://schemas.openxmlformats.org/officeDocument/2006/relationships/image" Target="/word/media/8cb540f7-32be-4731-a6ab-2262ecb9eff6.png" Id="R98f54333d67742b7" /></Relationships>
</file>