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bec5ede9e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841a43519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Gora Wawrzynca,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9824d7c264679" /><Relationship Type="http://schemas.openxmlformats.org/officeDocument/2006/relationships/numbering" Target="/word/numbering.xml" Id="R44494245a3dc42d2" /><Relationship Type="http://schemas.openxmlformats.org/officeDocument/2006/relationships/settings" Target="/word/settings.xml" Id="Rfe5a7ff7119640a2" /><Relationship Type="http://schemas.openxmlformats.org/officeDocument/2006/relationships/image" Target="/word/media/012aa787-3c24-4220-ab1e-b69ba5267406.png" Id="R689841a435194234" /></Relationships>
</file>