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7e7e6d4c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c4af0ee15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a85112fd8457f" /><Relationship Type="http://schemas.openxmlformats.org/officeDocument/2006/relationships/numbering" Target="/word/numbering.xml" Id="Rb8034f1c1564420f" /><Relationship Type="http://schemas.openxmlformats.org/officeDocument/2006/relationships/settings" Target="/word/settings.xml" Id="Rf4c42e7e47f4433a" /><Relationship Type="http://schemas.openxmlformats.org/officeDocument/2006/relationships/image" Target="/word/media/6d0cea31-ac6d-478d-953a-54bd8fea1b3d.png" Id="R741c4af0ee154f8b" /></Relationships>
</file>