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0131fea8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018d1e7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Gorzow Wielkopolski, Lubusz,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5ba624934653" /><Relationship Type="http://schemas.openxmlformats.org/officeDocument/2006/relationships/numbering" Target="/word/numbering.xml" Id="R55c826fbed8e481f" /><Relationship Type="http://schemas.openxmlformats.org/officeDocument/2006/relationships/settings" Target="/word/settings.xml" Id="R3c189c1d570a4f7c" /><Relationship Type="http://schemas.openxmlformats.org/officeDocument/2006/relationships/image" Target="/word/media/d248aae3-d46a-4ad9-ba0a-723d292a471f.png" Id="Re543018d1e794240" /></Relationships>
</file>