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352cfcd27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876d70ecc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Grabiszyce,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f33be13254f13" /><Relationship Type="http://schemas.openxmlformats.org/officeDocument/2006/relationships/numbering" Target="/word/numbering.xml" Id="R7f4dd5700281490f" /><Relationship Type="http://schemas.openxmlformats.org/officeDocument/2006/relationships/settings" Target="/word/settings.xml" Id="Rc51aaddc1ab549d8" /><Relationship Type="http://schemas.openxmlformats.org/officeDocument/2006/relationships/image" Target="/word/media/8247cf1e-4729-4978-aa50-b85b69d8536c.png" Id="R5c2876d70ecc476d" /></Relationships>
</file>