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19984e158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45e8a6c47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Grabowo-Olszewo,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3b1a46304f20" /><Relationship Type="http://schemas.openxmlformats.org/officeDocument/2006/relationships/numbering" Target="/word/numbering.xml" Id="R7d5617e08b754cc0" /><Relationship Type="http://schemas.openxmlformats.org/officeDocument/2006/relationships/settings" Target="/word/settings.xml" Id="Rc15037126b0e4bce" /><Relationship Type="http://schemas.openxmlformats.org/officeDocument/2006/relationships/image" Target="/word/media/0b5169fc-fe65-4460-942a-5d93e0395446.png" Id="R5d145e8a6c474506" /></Relationships>
</file>