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63dd615df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c8ae7c1d8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Graniczna,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6c529292a44f4" /><Relationship Type="http://schemas.openxmlformats.org/officeDocument/2006/relationships/numbering" Target="/word/numbering.xml" Id="R4e39c2aee22b48c7" /><Relationship Type="http://schemas.openxmlformats.org/officeDocument/2006/relationships/settings" Target="/word/settings.xml" Id="R0bde0bd063f84c05" /><Relationship Type="http://schemas.openxmlformats.org/officeDocument/2006/relationships/image" Target="/word/media/37628003-b3c3-4e4b-aa27-82fd3ea35679.png" Id="R873c8ae7c1d845d5" /></Relationships>
</file>