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48d891628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1d5181f2c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Grojec,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fe4a419064ce3" /><Relationship Type="http://schemas.openxmlformats.org/officeDocument/2006/relationships/numbering" Target="/word/numbering.xml" Id="Rb01692e0d8524f20" /><Relationship Type="http://schemas.openxmlformats.org/officeDocument/2006/relationships/settings" Target="/word/settings.xml" Id="R92febd33f51240cb" /><Relationship Type="http://schemas.openxmlformats.org/officeDocument/2006/relationships/image" Target="/word/media/1bf76a3c-9a8c-4b40-ab00-fee364e8138f.png" Id="Rf1d1d5181f2c4bbd" /></Relationships>
</file>