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a227a76e5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1026810f4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167de75444703" /><Relationship Type="http://schemas.openxmlformats.org/officeDocument/2006/relationships/numbering" Target="/word/numbering.xml" Id="R5b9190590a45474e" /><Relationship Type="http://schemas.openxmlformats.org/officeDocument/2006/relationships/settings" Target="/word/settings.xml" Id="R247cf55fea874f24" /><Relationship Type="http://schemas.openxmlformats.org/officeDocument/2006/relationships/image" Target="/word/media/1ee000a4-e0fc-45dc-9cea-3a8ff2c45294.png" Id="R0f21026810f44d01" /></Relationships>
</file>