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64b47ec29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68a87701f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Grzymkow,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4b93c5eaa4567" /><Relationship Type="http://schemas.openxmlformats.org/officeDocument/2006/relationships/numbering" Target="/word/numbering.xml" Id="Rc51d92c3f8364e8d" /><Relationship Type="http://schemas.openxmlformats.org/officeDocument/2006/relationships/settings" Target="/word/settings.xml" Id="R52eaf95a0f074c13" /><Relationship Type="http://schemas.openxmlformats.org/officeDocument/2006/relationships/image" Target="/word/media/0d456cf5-d577-4025-afd4-bcfbd41fe52e.png" Id="R92968a87701f4f89" /></Relationships>
</file>