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95cb20118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3c78e1a49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406b6218e48f7" /><Relationship Type="http://schemas.openxmlformats.org/officeDocument/2006/relationships/numbering" Target="/word/numbering.xml" Id="R25f8b2302633439b" /><Relationship Type="http://schemas.openxmlformats.org/officeDocument/2006/relationships/settings" Target="/word/settings.xml" Id="Rc283745183fe40a2" /><Relationship Type="http://schemas.openxmlformats.org/officeDocument/2006/relationships/image" Target="/word/media/43f3e502-0c85-4403-aa32-39cbebd33ea8.png" Id="R1273c78e1a494496" /></Relationships>
</file>