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128d37ad4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54ceaf3cf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Harmatow,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b756c4217416c" /><Relationship Type="http://schemas.openxmlformats.org/officeDocument/2006/relationships/numbering" Target="/word/numbering.xml" Id="R42c9bd8dd5a14d74" /><Relationship Type="http://schemas.openxmlformats.org/officeDocument/2006/relationships/settings" Target="/word/settings.xml" Id="Rfada839814504b55" /><Relationship Type="http://schemas.openxmlformats.org/officeDocument/2006/relationships/image" Target="/word/media/2062d3e5-d881-4659-af85-19a6babab456.png" Id="R10554ceaf3cf4b3c" /></Relationships>
</file>