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228e8ab6f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e2f7a1d28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24e391ec54682" /><Relationship Type="http://schemas.openxmlformats.org/officeDocument/2006/relationships/numbering" Target="/word/numbering.xml" Id="R7b4a537236ba4596" /><Relationship Type="http://schemas.openxmlformats.org/officeDocument/2006/relationships/settings" Target="/word/settings.xml" Id="R7a86400cf5b74f09" /><Relationship Type="http://schemas.openxmlformats.org/officeDocument/2006/relationships/image" Target="/word/media/b498b915-f271-4884-82fe-1e2b7d624fa7.png" Id="R957e2f7a1d28432a" /></Relationships>
</file>