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e1d953a8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bea7aa0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Hornostaje,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a628fd58f41e1" /><Relationship Type="http://schemas.openxmlformats.org/officeDocument/2006/relationships/numbering" Target="/word/numbering.xml" Id="R782664cbb82d4c67" /><Relationship Type="http://schemas.openxmlformats.org/officeDocument/2006/relationships/settings" Target="/word/settings.xml" Id="R1c26bf93124a434d" /><Relationship Type="http://schemas.openxmlformats.org/officeDocument/2006/relationships/image" Target="/word/media/66762dfe-7669-4840-8b79-9a08737d5d23.png" Id="R021cbea7aa064423" /></Relationships>
</file>