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3a7e67ac3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cf0c827df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Ignacow,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d389168c3446d" /><Relationship Type="http://schemas.openxmlformats.org/officeDocument/2006/relationships/numbering" Target="/word/numbering.xml" Id="R9ca2ec345f6642f3" /><Relationship Type="http://schemas.openxmlformats.org/officeDocument/2006/relationships/settings" Target="/word/settings.xml" Id="R4869c6faf8b54306" /><Relationship Type="http://schemas.openxmlformats.org/officeDocument/2006/relationships/image" Target="/word/media/c19f18d5-5c7b-44ca-84cb-f11920234d8d.png" Id="R54ccf0c827df4b83" /></Relationships>
</file>