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61da95a58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f03592f30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Iwkowa,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a6ca15de745c8" /><Relationship Type="http://schemas.openxmlformats.org/officeDocument/2006/relationships/numbering" Target="/word/numbering.xml" Id="R3fbd12824a4d445f" /><Relationship Type="http://schemas.openxmlformats.org/officeDocument/2006/relationships/settings" Target="/word/settings.xml" Id="R98aab4b4d5b14f2b" /><Relationship Type="http://schemas.openxmlformats.org/officeDocument/2006/relationships/image" Target="/word/media/e84fbb4b-eee8-4d2d-a967-f55e046c0e53.png" Id="R6f0f03592f304051" /></Relationships>
</file>