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332cbc483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fc9d9d81e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Jableczna,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de7a637d546cc" /><Relationship Type="http://schemas.openxmlformats.org/officeDocument/2006/relationships/numbering" Target="/word/numbering.xml" Id="R3cc3eaf1d5574cfc" /><Relationship Type="http://schemas.openxmlformats.org/officeDocument/2006/relationships/settings" Target="/word/settings.xml" Id="R07d4c29caaf74e70" /><Relationship Type="http://schemas.openxmlformats.org/officeDocument/2006/relationships/image" Target="/word/media/f935c15e-abbb-4ffd-b2b1-7e86498196db.png" Id="Rd1bfc9d9d81e4bcd" /></Relationships>
</file>