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6f87fbb3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9e0f1fa98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4b023e3d4dc7" /><Relationship Type="http://schemas.openxmlformats.org/officeDocument/2006/relationships/numbering" Target="/word/numbering.xml" Id="R86db263e2c2f48d2" /><Relationship Type="http://schemas.openxmlformats.org/officeDocument/2006/relationships/settings" Target="/word/settings.xml" Id="Rc2a52b9d885b48d9" /><Relationship Type="http://schemas.openxmlformats.org/officeDocument/2006/relationships/image" Target="/word/media/4d067e9c-1b77-4150-850b-000488e229c8.png" Id="R3e69e0f1fa984854" /></Relationships>
</file>