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a19cc89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bc2d0500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cbd3be78548be" /><Relationship Type="http://schemas.openxmlformats.org/officeDocument/2006/relationships/numbering" Target="/word/numbering.xml" Id="Rac2267ad01dc43ed" /><Relationship Type="http://schemas.openxmlformats.org/officeDocument/2006/relationships/settings" Target="/word/settings.xml" Id="R4d78af823a194ba6" /><Relationship Type="http://schemas.openxmlformats.org/officeDocument/2006/relationships/image" Target="/word/media/61fd50a6-da71-4da0-88a8-8fe84e99cc8e.png" Id="R7b8fbc2d05004bd8" /></Relationships>
</file>