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fc8a164b7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5856c7593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Jedlownik,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eaf01136b481a" /><Relationship Type="http://schemas.openxmlformats.org/officeDocument/2006/relationships/numbering" Target="/word/numbering.xml" Id="R8d9f21cac88c4622" /><Relationship Type="http://schemas.openxmlformats.org/officeDocument/2006/relationships/settings" Target="/word/settings.xml" Id="R441eeecb8213492a" /><Relationship Type="http://schemas.openxmlformats.org/officeDocument/2006/relationships/image" Target="/word/media/c864a968-c8ba-49c5-80aa-8c72a78b9168.png" Id="Rb3e5856c759341d0" /></Relationships>
</file>