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ce4796d09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dd6f52709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Jenikowo,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859f5c85e4599" /><Relationship Type="http://schemas.openxmlformats.org/officeDocument/2006/relationships/numbering" Target="/word/numbering.xml" Id="Rff0824c525a5434e" /><Relationship Type="http://schemas.openxmlformats.org/officeDocument/2006/relationships/settings" Target="/word/settings.xml" Id="R1921b74bc93349ce" /><Relationship Type="http://schemas.openxmlformats.org/officeDocument/2006/relationships/image" Target="/word/media/600f4c25-4977-4a2a-8fb0-5d7bb68fa06d.png" Id="R04cdd6f5270943f9" /></Relationships>
</file>