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9bc761be6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b9496c8e1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Jeziorany,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f17a9a2d64f47" /><Relationship Type="http://schemas.openxmlformats.org/officeDocument/2006/relationships/numbering" Target="/word/numbering.xml" Id="Rf122b87b161b42ca" /><Relationship Type="http://schemas.openxmlformats.org/officeDocument/2006/relationships/settings" Target="/word/settings.xml" Id="Rfc7df0bab9314995" /><Relationship Type="http://schemas.openxmlformats.org/officeDocument/2006/relationships/image" Target="/word/media/fa40b240-b0a9-4b38-bde2-53a9573d3c3e.png" Id="R50eb9496c8e14ded" /></Relationships>
</file>