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3e3d9df7d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0baea84c8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Jeziorno,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6aaadd93e4ce6" /><Relationship Type="http://schemas.openxmlformats.org/officeDocument/2006/relationships/numbering" Target="/word/numbering.xml" Id="Rd7d63e265d254266" /><Relationship Type="http://schemas.openxmlformats.org/officeDocument/2006/relationships/settings" Target="/word/settings.xml" Id="R7c363b3c9b304279" /><Relationship Type="http://schemas.openxmlformats.org/officeDocument/2006/relationships/image" Target="/word/media/e0ee1b80-7f2b-43f5-8acd-75da9188d4d2.png" Id="Rc790baea84c84617" /></Relationships>
</file>