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de8fa194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7eef3fd3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Kaczyny Wypychy,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b2bca0244dc3" /><Relationship Type="http://schemas.openxmlformats.org/officeDocument/2006/relationships/numbering" Target="/word/numbering.xml" Id="Ra7fefd9fe9fa4b5d" /><Relationship Type="http://schemas.openxmlformats.org/officeDocument/2006/relationships/settings" Target="/word/settings.xml" Id="Rd4c73267e4fd499b" /><Relationship Type="http://schemas.openxmlformats.org/officeDocument/2006/relationships/image" Target="/word/media/c25adcc5-e657-4403-97fc-d314b89193d4.png" Id="R5767eef3fd374f7a" /></Relationships>
</file>