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34195d608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6458d83a4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Kamien Prusina,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d1e52783d4c11" /><Relationship Type="http://schemas.openxmlformats.org/officeDocument/2006/relationships/numbering" Target="/word/numbering.xml" Id="Rb1082c343f944b56" /><Relationship Type="http://schemas.openxmlformats.org/officeDocument/2006/relationships/settings" Target="/word/settings.xml" Id="R1b3c76135dea43a3" /><Relationship Type="http://schemas.openxmlformats.org/officeDocument/2006/relationships/image" Target="/word/media/52d2c12a-f66b-4e12-8667-ec814b2edfc7.png" Id="Rb326458d83a44e89" /></Relationships>
</file>