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5797f2c0d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82f2a7d5c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0aa8b9d1b49c8" /><Relationship Type="http://schemas.openxmlformats.org/officeDocument/2006/relationships/numbering" Target="/word/numbering.xml" Id="R6a833474a17b455f" /><Relationship Type="http://schemas.openxmlformats.org/officeDocument/2006/relationships/settings" Target="/word/settings.xml" Id="R45c74e3e86cb4885" /><Relationship Type="http://schemas.openxmlformats.org/officeDocument/2006/relationships/image" Target="/word/media/10850291-8646-438f-9084-8a63759b588b.png" Id="Red382f2a7d5c4cf4" /></Relationships>
</file>