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ca83a279d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2271e7000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Kapalow,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3f888adac4221" /><Relationship Type="http://schemas.openxmlformats.org/officeDocument/2006/relationships/numbering" Target="/word/numbering.xml" Id="R37368a938f1d47a5" /><Relationship Type="http://schemas.openxmlformats.org/officeDocument/2006/relationships/settings" Target="/word/settings.xml" Id="R6e722c88a335468d" /><Relationship Type="http://schemas.openxmlformats.org/officeDocument/2006/relationships/image" Target="/word/media/ae7d4938-aa55-4cbd-aa00-1fd875dbc25b.png" Id="R3a82271e70004915" /></Relationships>
</file>