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adfe239e7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2a3d6c2b6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Kaszewy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038a3324e42fe" /><Relationship Type="http://schemas.openxmlformats.org/officeDocument/2006/relationships/numbering" Target="/word/numbering.xml" Id="R9a5a2624f8c34e64" /><Relationship Type="http://schemas.openxmlformats.org/officeDocument/2006/relationships/settings" Target="/word/settings.xml" Id="R817bc4373f2a403b" /><Relationship Type="http://schemas.openxmlformats.org/officeDocument/2006/relationships/image" Target="/word/media/2faa7c44-c36d-4a95-952a-a4731cb4b9a3.png" Id="Rf352a3d6c2b64f78" /></Relationships>
</file>