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a80a1fc5c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b78a6821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d221e22d746ce" /><Relationship Type="http://schemas.openxmlformats.org/officeDocument/2006/relationships/numbering" Target="/word/numbering.xml" Id="Racde2d6adc7e4f67" /><Relationship Type="http://schemas.openxmlformats.org/officeDocument/2006/relationships/settings" Target="/word/settings.xml" Id="Rd40756fcf8294a28" /><Relationship Type="http://schemas.openxmlformats.org/officeDocument/2006/relationships/image" Target="/word/media/9a2b8b4e-e8f2-40c1-ab7f-f9dfe9f8129e.png" Id="Re9e5b78a682142fa" /></Relationships>
</file>