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2d6ddf54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428d32f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6efce08104b77" /><Relationship Type="http://schemas.openxmlformats.org/officeDocument/2006/relationships/numbering" Target="/word/numbering.xml" Id="R7d7b15dbfa114b7c" /><Relationship Type="http://schemas.openxmlformats.org/officeDocument/2006/relationships/settings" Target="/word/settings.xml" Id="R2ef566ec40044351" /><Relationship Type="http://schemas.openxmlformats.org/officeDocument/2006/relationships/image" Target="/word/media/4c71a82f-19dc-4290-b907-c46c85601083.png" Id="Rc948428d32f14566" /></Relationships>
</file>