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55497777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f35eaf93f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Kielpino,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f8b0e44c4aec" /><Relationship Type="http://schemas.openxmlformats.org/officeDocument/2006/relationships/numbering" Target="/word/numbering.xml" Id="R4aa8c15c188f40ad" /><Relationship Type="http://schemas.openxmlformats.org/officeDocument/2006/relationships/settings" Target="/word/settings.xml" Id="Rdd274fffaf5f44b2" /><Relationship Type="http://schemas.openxmlformats.org/officeDocument/2006/relationships/image" Target="/word/media/a33bb776-b077-4ee6-b6ac-683bab3c83b3.png" Id="Rbc7f35eaf93f4527" /></Relationships>
</file>