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35c27bdad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d5ca1cb8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Kiersity,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00365f64c48cd" /><Relationship Type="http://schemas.openxmlformats.org/officeDocument/2006/relationships/numbering" Target="/word/numbering.xml" Id="R176dee7c4d8a4744" /><Relationship Type="http://schemas.openxmlformats.org/officeDocument/2006/relationships/settings" Target="/word/settings.xml" Id="Rf7d975877cc34803" /><Relationship Type="http://schemas.openxmlformats.org/officeDocument/2006/relationships/image" Target="/word/media/49e07b87-44cf-4ec9-a5e8-fe4dd9382a8f.png" Id="R001ad5ca1cb8472b" /></Relationships>
</file>