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de1630d2b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24bfc9f25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Klebark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202e8d4df4a32" /><Relationship Type="http://schemas.openxmlformats.org/officeDocument/2006/relationships/numbering" Target="/word/numbering.xml" Id="Rf2abcf1862ea41da" /><Relationship Type="http://schemas.openxmlformats.org/officeDocument/2006/relationships/settings" Target="/word/settings.xml" Id="R477583177cbd4cb3" /><Relationship Type="http://schemas.openxmlformats.org/officeDocument/2006/relationships/image" Target="/word/media/e9419c6b-d809-492d-baca-1ed769090f1e.png" Id="R66624bfc9f254c04" /></Relationships>
</file>