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7332f4d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5e61e4f6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Kleszczewko,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98cc3306e4cc7" /><Relationship Type="http://schemas.openxmlformats.org/officeDocument/2006/relationships/numbering" Target="/word/numbering.xml" Id="R16ae4f5431814c0f" /><Relationship Type="http://schemas.openxmlformats.org/officeDocument/2006/relationships/settings" Target="/word/settings.xml" Id="R61ab91b5229c4c1d" /><Relationship Type="http://schemas.openxmlformats.org/officeDocument/2006/relationships/image" Target="/word/media/54e7a354-47c7-44e3-ac0a-b39d0f0b1866.png" Id="R89c5e61e4f6a40f4" /></Relationships>
</file>