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fff8652d7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764d7f4fb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Klotyldzin,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697e93f743b6" /><Relationship Type="http://schemas.openxmlformats.org/officeDocument/2006/relationships/numbering" Target="/word/numbering.xml" Id="R5e9fad6c3b754183" /><Relationship Type="http://schemas.openxmlformats.org/officeDocument/2006/relationships/settings" Target="/word/settings.xml" Id="R1f65b9a74aba496e" /><Relationship Type="http://schemas.openxmlformats.org/officeDocument/2006/relationships/image" Target="/word/media/fda29e6b-5e5f-48ac-8f7b-a95ee745ee89.png" Id="R34a764d7f4fb499f" /></Relationships>
</file>