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cdc5284e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cf7fb07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Knurowiec,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b8e237db24641" /><Relationship Type="http://schemas.openxmlformats.org/officeDocument/2006/relationships/numbering" Target="/word/numbering.xml" Id="Ra26a1fb940ae4166" /><Relationship Type="http://schemas.openxmlformats.org/officeDocument/2006/relationships/settings" Target="/word/settings.xml" Id="R928a1267164b4b39" /><Relationship Type="http://schemas.openxmlformats.org/officeDocument/2006/relationships/image" Target="/word/media/0996ce77-f823-495f-87b6-2ea05c87ec20.png" Id="Rc19acf7fb073474f" /></Relationships>
</file>