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fac03a05e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2945c48bb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Kobrzyniec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ea67cae5c49e0" /><Relationship Type="http://schemas.openxmlformats.org/officeDocument/2006/relationships/numbering" Target="/word/numbering.xml" Id="R0ecc9c60eeaf4fa5" /><Relationship Type="http://schemas.openxmlformats.org/officeDocument/2006/relationships/settings" Target="/word/settings.xml" Id="Rfaf77cee013c4da6" /><Relationship Type="http://schemas.openxmlformats.org/officeDocument/2006/relationships/image" Target="/word/media/5a59d121-3097-4e4f-8bd6-eb087e742e78.png" Id="R07d2945c48bb4930" /></Relationships>
</file>