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cee63ae90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d3d29ea8c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Koce Schaby,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23e3ff4454779" /><Relationship Type="http://schemas.openxmlformats.org/officeDocument/2006/relationships/numbering" Target="/word/numbering.xml" Id="R92f0c175361744eb" /><Relationship Type="http://schemas.openxmlformats.org/officeDocument/2006/relationships/settings" Target="/word/settings.xml" Id="R78afdd72f1ea4612" /><Relationship Type="http://schemas.openxmlformats.org/officeDocument/2006/relationships/image" Target="/word/media/84f9a423-13d4-4cb1-93d8-00840a6aecd0.png" Id="R1e7d3d29ea8c49d0" /></Relationships>
</file>