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66f697e85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e6e1dfab7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Kocewie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efa8f7824437d" /><Relationship Type="http://schemas.openxmlformats.org/officeDocument/2006/relationships/numbering" Target="/word/numbering.xml" Id="Rf97f51fc39374db5" /><Relationship Type="http://schemas.openxmlformats.org/officeDocument/2006/relationships/settings" Target="/word/settings.xml" Id="Rf5502759a8da46c1" /><Relationship Type="http://schemas.openxmlformats.org/officeDocument/2006/relationships/image" Target="/word/media/dd3dd6ff-cd40-4033-8219-39972282b360.png" Id="Rd24e6e1dfab7445b" /></Relationships>
</file>