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07e0e49f7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274a89212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Bardo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c4cf52e344b84" /><Relationship Type="http://schemas.openxmlformats.org/officeDocument/2006/relationships/numbering" Target="/word/numbering.xml" Id="R2fb61865dc404b87" /><Relationship Type="http://schemas.openxmlformats.org/officeDocument/2006/relationships/settings" Target="/word/settings.xml" Id="R631aade0a4194167" /><Relationship Type="http://schemas.openxmlformats.org/officeDocument/2006/relationships/image" Target="/word/media/9bbbdab1-6ff6-487e-be57-4267a8cf3d8b.png" Id="R399274a892124637" /></Relationships>
</file>