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3ec71d370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8954596f8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Nowiny,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db1b2a8c74ab3" /><Relationship Type="http://schemas.openxmlformats.org/officeDocument/2006/relationships/numbering" Target="/word/numbering.xml" Id="Rdda0cf2ce0a3445d" /><Relationship Type="http://schemas.openxmlformats.org/officeDocument/2006/relationships/settings" Target="/word/settings.xml" Id="R3cb61b8bce7946e5" /><Relationship Type="http://schemas.openxmlformats.org/officeDocument/2006/relationships/image" Target="/word/media/59e4495b-87cb-4698-a3a3-6a857f4fa10f.png" Id="R6598954596f842e8" /></Relationships>
</file>